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65B5" w14:textId="77777777" w:rsidR="00525200" w:rsidRDefault="00EF1F36" w:rsidP="0052520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F7D4FA" w14:textId="77777777" w:rsidR="000A2410" w:rsidRDefault="000A2410" w:rsidP="00525200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  <w:t>Mikroby jako małe fabryki leków</w:t>
                            </w:r>
                          </w:p>
                          <w:p w14:paraId="569F691B" w14:textId="00AF8116" w:rsidR="00525200" w:rsidRPr="00DE196F" w:rsidRDefault="000A2410" w:rsidP="00525200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32"/>
                                <w:szCs w:val="32"/>
                              </w:rPr>
                              <w:t>- dlaczego je produkują ?</w:t>
                            </w:r>
                          </w:p>
                          <w:p w14:paraId="6CF2B9CB" w14:textId="3C9002A1" w:rsidR="00EF1F36" w:rsidRPr="00900EC6" w:rsidRDefault="00EF1F36" w:rsidP="00EF1F36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109565B5" w14:textId="77777777" w:rsidR="00525200" w:rsidRDefault="00EF1F36" w:rsidP="00525200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F7D4FA" w14:textId="77777777" w:rsidR="000A2410" w:rsidRDefault="000A2410" w:rsidP="00525200">
                      <w:pPr>
                        <w:jc w:val="center"/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  <w:t>Mikroby jako małe fabryki leków</w:t>
                      </w:r>
                    </w:p>
                    <w:p w14:paraId="569F691B" w14:textId="00AF8116" w:rsidR="00525200" w:rsidRPr="00DE196F" w:rsidRDefault="000A2410" w:rsidP="00525200">
                      <w:pPr>
                        <w:jc w:val="center"/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32"/>
                          <w:szCs w:val="32"/>
                        </w:rPr>
                        <w:t>- dlaczego je produkują ?</w:t>
                      </w:r>
                    </w:p>
                    <w:p w14:paraId="6CF2B9CB" w14:textId="3C9002A1" w:rsidR="00EF1F36" w:rsidRPr="00900EC6" w:rsidRDefault="00EF1F36" w:rsidP="00EF1F36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14:paraId="29DFFF33" w14:textId="77777777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50DB2EED" w:rsidR="00470E8F" w:rsidRPr="00AD479B" w:rsidRDefault="00EF1F36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202</w:t>
            </w:r>
            <w:r w:rsidR="00C258DA">
              <w:rPr>
                <w:color w:val="auto"/>
                <w:szCs w:val="18"/>
              </w:rPr>
              <w:t>5</w:t>
            </w:r>
            <w:r w:rsidRPr="00AD479B">
              <w:rPr>
                <w:color w:val="auto"/>
                <w:szCs w:val="18"/>
              </w:rPr>
              <w:t>/202</w:t>
            </w:r>
            <w:r w:rsidR="00C258DA">
              <w:rPr>
                <w:color w:val="auto"/>
                <w:szCs w:val="18"/>
              </w:rPr>
              <w:t>6</w:t>
            </w:r>
          </w:p>
        </w:tc>
      </w:tr>
      <w:tr w:rsidR="00C01834" w:rsidRPr="00C01834" w14:paraId="20267CE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10549F3C" w:rsidR="00C01834" w:rsidRPr="00AD479B" w:rsidRDefault="00525200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Farmaceutyczny</w:t>
            </w:r>
          </w:p>
        </w:tc>
      </w:tr>
      <w:tr w:rsidR="00C01834" w:rsidRPr="00C01834" w14:paraId="4E6AAF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3F131E59" w:rsidR="00C01834" w:rsidRPr="00AD479B" w:rsidRDefault="00A3746F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f</w:t>
            </w:r>
            <w:r w:rsidR="00525200" w:rsidRPr="00AD479B">
              <w:rPr>
                <w:color w:val="auto"/>
                <w:szCs w:val="18"/>
              </w:rPr>
              <w:t>armacja</w:t>
            </w:r>
          </w:p>
        </w:tc>
      </w:tr>
      <w:tr w:rsidR="00C01834" w:rsidRPr="00C01834" w14:paraId="183C2E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746336E7" w:rsidR="00C01834" w:rsidRPr="00C01834" w:rsidRDefault="00470E8F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1A3B76B7" w:rsidR="00C01834" w:rsidRPr="00AD479B" w:rsidRDefault="00B70EEC" w:rsidP="00EF1F36">
            <w:pPr>
              <w:spacing w:after="0" w:line="259" w:lineRule="auto"/>
              <w:ind w:left="0" w:right="-351" w:firstLine="0"/>
              <w:rPr>
                <w:bCs/>
                <w:color w:val="auto"/>
                <w:szCs w:val="18"/>
              </w:rPr>
            </w:pPr>
            <w:r>
              <w:rPr>
                <w:bCs/>
                <w:color w:val="auto"/>
                <w:szCs w:val="18"/>
              </w:rPr>
              <w:t>n</w:t>
            </w:r>
            <w:r w:rsidR="00364F81" w:rsidRPr="00AD479B">
              <w:rPr>
                <w:bCs/>
                <w:color w:val="auto"/>
                <w:szCs w:val="18"/>
              </w:rPr>
              <w:t xml:space="preserve">auki </w:t>
            </w:r>
            <w:r>
              <w:rPr>
                <w:bCs/>
                <w:color w:val="auto"/>
                <w:szCs w:val="18"/>
              </w:rPr>
              <w:t>f</w:t>
            </w:r>
            <w:r w:rsidR="00364F81" w:rsidRPr="00AD479B">
              <w:rPr>
                <w:bCs/>
                <w:color w:val="auto"/>
                <w:szCs w:val="18"/>
              </w:rPr>
              <w:t>armaceutyczne</w:t>
            </w:r>
          </w:p>
        </w:tc>
      </w:tr>
      <w:tr w:rsidR="00C01834" w:rsidRPr="00C01834" w14:paraId="71F9ED4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458B0D4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45D86E27" w:rsidR="00C01834" w:rsidRPr="00AD479B" w:rsidRDefault="00DE196F" w:rsidP="00EF1F36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praktyczny</w:t>
            </w:r>
            <w:r w:rsidR="00525200" w:rsidRPr="00AD479B">
              <w:rPr>
                <w:color w:val="auto"/>
                <w:szCs w:val="18"/>
              </w:rPr>
              <w:t xml:space="preserve"> </w:t>
            </w:r>
          </w:p>
        </w:tc>
      </w:tr>
      <w:tr w:rsidR="00C01834" w:rsidRPr="00C01834" w14:paraId="75BB47C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4716A32E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3B61AF05" w:rsidR="00C01834" w:rsidRPr="00AD479B" w:rsidRDefault="00EF1F36" w:rsidP="00EF1F36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jednolite magisterskie</w:t>
            </w:r>
          </w:p>
        </w:tc>
      </w:tr>
      <w:tr w:rsidR="00C01834" w:rsidRPr="00C01834" w14:paraId="319D6F33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156726BE" w:rsidR="00C01834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7EC96A81" w:rsidR="00C01834" w:rsidRPr="00AD479B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stacjonarne</w:t>
            </w:r>
          </w:p>
        </w:tc>
      </w:tr>
      <w:tr w:rsidR="00A63CE6" w:rsidRPr="00C01834" w14:paraId="0D560214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4E1F8F7E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75C0327C" w:rsidR="00A63CE6" w:rsidRPr="00AD479B" w:rsidRDefault="00047295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fakultatywny</w:t>
            </w:r>
          </w:p>
        </w:tc>
      </w:tr>
      <w:tr w:rsidR="00A63CE6" w:rsidRPr="00C01834" w14:paraId="5858F82D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01F906E0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EF1F36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60C08603" w:rsidR="00A63CE6" w:rsidRPr="00AD479B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color w:val="auto"/>
                <w:szCs w:val="18"/>
              </w:rPr>
              <w:t>zaliczenie</w:t>
            </w:r>
          </w:p>
        </w:tc>
      </w:tr>
      <w:tr w:rsidR="00A63CE6" w:rsidRPr="00C01834" w14:paraId="4BC9D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BCE1D90"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D9A349A" w14:textId="61D68F7F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Katedra i Zakład Technologii Leków i Biotechnologii Farmaceutycznej</w:t>
            </w:r>
          </w:p>
          <w:p w14:paraId="3685F30C" w14:textId="4B14D56D" w:rsidR="00A63CE6" w:rsidRPr="00AD479B" w:rsidRDefault="00DE196F" w:rsidP="00DE196F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rFonts w:cs="Arial"/>
                <w:bCs/>
                <w:iCs/>
                <w:szCs w:val="18"/>
              </w:rPr>
              <w:t xml:space="preserve">Wydziału Farmaceutycznego, </w:t>
            </w:r>
            <w:r w:rsidRPr="00AD479B">
              <w:rPr>
                <w:bCs/>
                <w:szCs w:val="18"/>
              </w:rPr>
              <w:t>ul. Banacha 1, 02-097 Warszawa</w:t>
            </w:r>
          </w:p>
        </w:tc>
      </w:tr>
      <w:tr w:rsidR="006D018B" w:rsidRPr="00C01834" w14:paraId="2DE86E0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1FBAA2D7" w:rsidR="006D018B" w:rsidRPr="00AD479B" w:rsidRDefault="00DE196F" w:rsidP="00EF1F36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</w:tc>
      </w:tr>
      <w:tr w:rsidR="006D018B" w:rsidRPr="00C01834" w14:paraId="52E84EAE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3A4DF61F" w:rsidR="006D018B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321F59" w14:textId="77777777" w:rsidR="00DE196F" w:rsidRPr="00AD479B" w:rsidRDefault="00DE196F" w:rsidP="00DE196F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  <w:p w14:paraId="1D975D70" w14:textId="68DAE18F" w:rsidR="006D018B" w:rsidRPr="00AD479B" w:rsidRDefault="00DE196F" w:rsidP="00047295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hyperlink r:id="rId9" w:history="1">
              <w:r w:rsidRPr="00AD479B">
                <w:rPr>
                  <w:rStyle w:val="Hipercze"/>
                  <w:bCs/>
                  <w:szCs w:val="18"/>
                </w:rPr>
                <w:t>jadwiga.turlo@wum.edu.pl</w:t>
              </w:r>
            </w:hyperlink>
          </w:p>
        </w:tc>
      </w:tr>
      <w:tr w:rsidR="00047295" w:rsidRPr="00C01834" w14:paraId="1C47B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6663A3CC" w:rsidR="00047295" w:rsidRPr="00C01834" w:rsidRDefault="00047295" w:rsidP="00047295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B91A95" w14:textId="77777777" w:rsidR="00047295" w:rsidRPr="00AD479B" w:rsidRDefault="00047295" w:rsidP="00047295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AD479B">
              <w:rPr>
                <w:bCs/>
                <w:color w:val="auto"/>
                <w:szCs w:val="18"/>
              </w:rPr>
              <w:t>Prof. dr hab. Jadwiga Turło</w:t>
            </w:r>
          </w:p>
          <w:p w14:paraId="4F3E18BC" w14:textId="1E3DD04D" w:rsidR="00047295" w:rsidRPr="00AD479B" w:rsidRDefault="00047295" w:rsidP="00047295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hyperlink r:id="rId10" w:history="1">
              <w:r w:rsidRPr="00AD479B">
                <w:rPr>
                  <w:rStyle w:val="Hipercze"/>
                  <w:bCs/>
                  <w:szCs w:val="18"/>
                </w:rPr>
                <w:t>jadwiga.turlo@wum.edu.pl</w:t>
              </w:r>
            </w:hyperlink>
          </w:p>
        </w:tc>
      </w:tr>
      <w:tr w:rsidR="00047295" w:rsidRPr="00C01834" w14:paraId="4FD7B3DA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047295" w:rsidRPr="00C01834" w:rsidRDefault="00047295" w:rsidP="00047295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D0C66FD" w14:textId="446CCB5A" w:rsidR="00047295" w:rsidRPr="00AD479B" w:rsidRDefault="00047295" w:rsidP="00047295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AD479B">
              <w:rPr>
                <w:szCs w:val="18"/>
              </w:rPr>
              <w:t>Prof. dr hab. Jadwiga Turło</w:t>
            </w:r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80ECDE0" w14:textId="1BF4DBC8" w:rsidR="007E779B" w:rsidRDefault="007E779B" w:rsidP="007E779B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rok I,  semestr I</w:t>
            </w:r>
          </w:p>
          <w:p w14:paraId="24784FA8" w14:textId="3DBE19C2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60D9BBB6" w:rsidR="00C92ECE" w:rsidRPr="00C01834" w:rsidRDefault="001A79AB" w:rsidP="000D61FD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7E779B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7B5A0B9E" w14:textId="325D85D5"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B86CDF" w:rsidRPr="00C01834" w14:paraId="0E101504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lastRenderedPageBreak/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78FDAF4E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5D14C522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B86CDF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49F52838" w:rsidR="00B86CDF" w:rsidRPr="00C01834" w:rsidRDefault="00047295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74DAD369" w:rsidR="00B86CDF" w:rsidRPr="00C01834" w:rsidRDefault="00DB305B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1A79AB" w:rsidRPr="001A79AB">
              <w:rPr>
                <w:color w:val="auto"/>
              </w:rPr>
              <w:t>.</w:t>
            </w:r>
            <w:r>
              <w:rPr>
                <w:color w:val="auto"/>
              </w:rPr>
              <w:t>8</w:t>
            </w:r>
          </w:p>
        </w:tc>
      </w:tr>
      <w:tr w:rsidR="00B86CDF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5E5EA89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01AC1050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B86CDF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B86CDF" w:rsidRPr="00C01834" w:rsidRDefault="00B86CDF" w:rsidP="00B86C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106376B8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6F5ECE79" w:rsidR="00B86CDF" w:rsidRPr="00C01834" w:rsidRDefault="00B86CDF" w:rsidP="00B86CDF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8622E7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8622E7" w:rsidRPr="00C01834" w:rsidRDefault="008622E7" w:rsidP="008622E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73D25606" w:rsidR="008622E7" w:rsidRPr="00C01834" w:rsidRDefault="00DB305B" w:rsidP="008622E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8622E7">
              <w:rPr>
                <w:color w:val="auto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60ED0C6C" w:rsidR="008622E7" w:rsidRPr="00C01834" w:rsidRDefault="001A79AB" w:rsidP="008622E7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 w:rsidRPr="001A79AB">
              <w:rPr>
                <w:color w:val="auto"/>
              </w:rPr>
              <w:t>1.</w:t>
            </w:r>
            <w:r w:rsidR="00DB305B">
              <w:rPr>
                <w:color w:val="auto"/>
              </w:rPr>
              <w:t>2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765BEA" w:rsidRPr="00C01834" w14:paraId="4BE2BC01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77777777" w:rsidR="00765BEA" w:rsidRPr="00C01834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4AAE9EDD" w:rsidR="00765BEA" w:rsidRPr="00B21AFB" w:rsidRDefault="004F4077" w:rsidP="00DD0F92">
            <w:pPr>
              <w:spacing w:after="0" w:line="259" w:lineRule="auto"/>
              <w:ind w:left="0" w:right="353" w:firstLine="0"/>
              <w:jc w:val="center"/>
              <w:rPr>
                <w:color w:val="FF0000"/>
              </w:rPr>
            </w:pPr>
            <w:r>
              <w:t>Zapoznanie z podstawowymi pojęciami z biotechnologii farmaceutycznej</w:t>
            </w:r>
            <w:r w:rsidR="00297143">
              <w:t>.</w:t>
            </w:r>
          </w:p>
        </w:tc>
      </w:tr>
      <w:tr w:rsidR="00B15619" w:rsidRPr="00C01834" w14:paraId="0F24EBF3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B863D7" w14:textId="73A40550" w:rsidR="00B15619" w:rsidRPr="00C01834" w:rsidRDefault="00B15619" w:rsidP="00B15619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C2B78D" w14:textId="7D167EED" w:rsidR="00AA11BF" w:rsidRDefault="00B15619" w:rsidP="00DD0F92">
            <w:pPr>
              <w:spacing w:after="0" w:line="259" w:lineRule="auto"/>
              <w:ind w:left="0" w:right="353" w:firstLine="0"/>
              <w:jc w:val="center"/>
            </w:pPr>
            <w:r>
              <w:t xml:space="preserve">Nabycie wiedzy </w:t>
            </w:r>
            <w:r w:rsidR="004E788F">
              <w:t>o</w:t>
            </w:r>
            <w:r>
              <w:t xml:space="preserve"> prowadzeni</w:t>
            </w:r>
            <w:r w:rsidR="004E788F">
              <w:t>u</w:t>
            </w:r>
            <w:r>
              <w:t xml:space="preserve"> procesów biosyntezy</w:t>
            </w:r>
            <w:r w:rsidR="00297143">
              <w:t xml:space="preserve"> leków biotechnologicznych  z wykorzystaniem mikroorganizmów</w:t>
            </w:r>
          </w:p>
          <w:p w14:paraId="53DAE235" w14:textId="63104A99" w:rsidR="00B15619" w:rsidRDefault="00297143" w:rsidP="00DD0F92">
            <w:pPr>
              <w:spacing w:after="0" w:line="259" w:lineRule="auto"/>
              <w:ind w:left="0" w:right="353" w:firstLine="0"/>
              <w:jc w:val="center"/>
            </w:pPr>
            <w:r>
              <w:t>i praktycznego wykorzystania biotechnologii w farmacji.</w:t>
            </w:r>
          </w:p>
        </w:tc>
      </w:tr>
      <w:tr w:rsidR="00B15619" w:rsidRPr="00C01834" w14:paraId="4E0DBB46" w14:textId="77777777" w:rsidTr="00F4188C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4533ECA" w14:textId="766CD036" w:rsidR="00B15619" w:rsidRPr="00C01834" w:rsidRDefault="00B15619" w:rsidP="00B15619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7EC106D8" w:rsidR="00B15619" w:rsidRPr="00B21AFB" w:rsidRDefault="00B15619" w:rsidP="00DD0F92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>
              <w:t>Nabycie umiejętność wykorzystania pozyskanej wiedzy w celu rozwiązania problemów z zakresu biotechnologii</w:t>
            </w:r>
            <w:r w:rsidR="00297143">
              <w:t>.</w:t>
            </w:r>
          </w:p>
        </w:tc>
      </w:tr>
      <w:tr w:rsidR="00765BEA" w:rsidRPr="00C01834" w14:paraId="29AA1222" w14:textId="77777777" w:rsidTr="001F76A6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6247725" w14:textId="735D774F" w:rsidR="00765BEA" w:rsidRPr="00C01834" w:rsidRDefault="00765BEA" w:rsidP="00765BE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C4 (K.7)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FFBCB10" w14:textId="030ABD35" w:rsidR="00765BEA" w:rsidRPr="00B21AFB" w:rsidRDefault="00765BEA" w:rsidP="00DD0F92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 w:rsidRPr="00297143">
              <w:rPr>
                <w:color w:val="auto"/>
              </w:rPr>
              <w:t>Uzyskanie umiejętności korzystania z obiektywnych  źródeł informacji</w:t>
            </w:r>
            <w:r w:rsidR="00297143">
              <w:rPr>
                <w:color w:val="auto"/>
              </w:rPr>
              <w:t>.</w:t>
            </w:r>
          </w:p>
        </w:tc>
      </w:tr>
    </w:tbl>
    <w:p w14:paraId="6B539095" w14:textId="6164ADBA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1A89C8C9" w14:textId="77777777" w:rsidTr="00CA3ACF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07A9A9A" w14:textId="14F958B6"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t xml:space="preserve">Standard kształcenia – Szczegółowe efekty uczenia się </w:t>
            </w:r>
          </w:p>
        </w:tc>
      </w:tr>
      <w:tr w:rsidR="00C01834" w:rsidRPr="00C01834" w14:paraId="4A87681E" w14:textId="77777777" w:rsidTr="001B4491">
        <w:trPr>
          <w:trHeight w:val="1029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EA30E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14:paraId="1B2244E7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14:paraId="0CBA0C4A" w14:textId="5BDA2FD9"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763977" w14:textId="7F36AD89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</w:p>
        </w:tc>
      </w:tr>
      <w:tr w:rsidR="00C01834" w:rsidRPr="00C01834" w14:paraId="154BBF1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7B2113A" w14:textId="0A1E3748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556616" w:rsidRPr="00C01834" w14:paraId="25FEEE9E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EF2AE7" w14:textId="0FAE6E21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34DAD52" w14:textId="31C393F9" w:rsidR="00556616" w:rsidRPr="0015080D" w:rsidRDefault="00556616" w:rsidP="00DD0F9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5080D">
              <w:rPr>
                <w:color w:val="auto"/>
              </w:rPr>
              <w:t>metody poszukiwania nowych substancji leczniczych;</w:t>
            </w:r>
          </w:p>
        </w:tc>
      </w:tr>
      <w:tr w:rsidR="00556616" w:rsidRPr="00C01834" w14:paraId="257A5CD4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14F658" w14:textId="0F781B3F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3B6ABA" w14:textId="0DB9E8A7" w:rsidR="00556616" w:rsidRPr="0015080D" w:rsidRDefault="00556616" w:rsidP="00DD0F9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5080D">
              <w:rPr>
                <w:color w:val="auto"/>
              </w:rPr>
              <w:t>potencjał produkcyjny żywych komórek i organizmów oraz możliwości jego regulacji metodami biotechnologicznymi;</w:t>
            </w:r>
          </w:p>
        </w:tc>
      </w:tr>
      <w:tr w:rsidR="00556616" w:rsidRPr="00C01834" w14:paraId="634608F5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193854" w14:textId="179083AD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C.W17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92AEBB" w14:textId="1E1850BA" w:rsidR="00556616" w:rsidRPr="0015080D" w:rsidRDefault="00556616" w:rsidP="00DD0F9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5080D">
              <w:rPr>
                <w:color w:val="auto"/>
              </w:rPr>
              <w:t>warunki hodowli żywych komórek i organizmów oraz procesy wykorzystywane w biotechnologii farmaceutycznej wraz z oczyszczaniem otrzymywanych substancji leczniczych;</w:t>
            </w:r>
          </w:p>
        </w:tc>
      </w:tr>
      <w:tr w:rsidR="00556616" w:rsidRPr="00C01834" w14:paraId="61B1C75A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BE9BDC2" w14:textId="33565CF6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C.W19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219DDB" w14:textId="4E0943C3" w:rsidR="00556616" w:rsidRPr="0015080D" w:rsidRDefault="00556616" w:rsidP="00DD0F9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5080D">
              <w:rPr>
                <w:color w:val="auto"/>
              </w:rPr>
              <w:t>podstawowe grupy, właściwości biologiczne i zastosowania biologicznych substancji leczniczych;</w:t>
            </w:r>
          </w:p>
        </w:tc>
      </w:tr>
      <w:tr w:rsidR="00556616" w:rsidRPr="00C01834" w14:paraId="5ACBF1F2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98ED52" w14:textId="55291B2D" w:rsidR="00556616" w:rsidRPr="00C01834" w:rsidRDefault="00556616" w:rsidP="00556616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 xml:space="preserve">C.W24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D5312A" w14:textId="2504780C" w:rsidR="00556616" w:rsidRPr="0015080D" w:rsidRDefault="00556616" w:rsidP="00DD0F9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5080D">
              <w:rPr>
                <w:color w:val="auto"/>
              </w:rPr>
              <w:t>nowe osiągnięcia w obszarze badań nad lekiem biologicznym i syntetycznym;</w:t>
            </w:r>
          </w:p>
        </w:tc>
      </w:tr>
      <w:tr w:rsidR="00C01834" w:rsidRPr="00C01834" w14:paraId="7FB0126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2480336" w14:textId="443B8CF0" w:rsidR="00C01834" w:rsidRPr="00B21AFB" w:rsidRDefault="00C01834" w:rsidP="00D773DA">
            <w:pPr>
              <w:spacing w:after="0" w:line="259" w:lineRule="auto"/>
              <w:ind w:left="0" w:firstLine="0"/>
              <w:rPr>
                <w:color w:val="FF0000"/>
              </w:rPr>
            </w:pPr>
            <w:r w:rsidRPr="005E0A85">
              <w:rPr>
                <w:b/>
                <w:color w:val="auto"/>
              </w:rPr>
              <w:t>Umiejętności – Absolwent potrafi:</w:t>
            </w:r>
          </w:p>
        </w:tc>
      </w:tr>
      <w:tr w:rsidR="004E788F" w:rsidRPr="00C01834" w14:paraId="56F52C19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0992111" w14:textId="3ABF7748" w:rsidR="004E788F" w:rsidRDefault="004E788F" w:rsidP="00556616">
            <w:pPr>
              <w:spacing w:after="0" w:line="259" w:lineRule="auto"/>
              <w:ind w:left="15" w:firstLine="0"/>
              <w:jc w:val="center"/>
            </w:pPr>
            <w:r>
              <w:t>A.U11.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D963829" w14:textId="200D5696" w:rsidR="004E788F" w:rsidRPr="00B21AFB" w:rsidRDefault="004E788F" w:rsidP="00DD0F92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>
              <w:t>stosować podstawowe techniki pracy związanej z drobnoustrojami oraz zasady pracy aseptycznej</w:t>
            </w:r>
          </w:p>
        </w:tc>
      </w:tr>
    </w:tbl>
    <w:p w14:paraId="5560877D" w14:textId="47108A91"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1E24B049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lastRenderedPageBreak/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14:paraId="4731D0CC" w14:textId="77777777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3E611113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9A7A0E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F2B12F5" w:rsidR="009A7A0E" w:rsidRPr="00C01834" w:rsidRDefault="00556616" w:rsidP="009A7A0E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6F5A4FBE" w:rsidR="009A7A0E" w:rsidRPr="00C01834" w:rsidRDefault="009A7A0E" w:rsidP="009A7A0E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9A7A0E" w:rsidRPr="00C01834" w14:paraId="4A696A4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2D83C6" w14:textId="6FCE26FB" w:rsidR="009A7A0E" w:rsidRPr="00C01834" w:rsidRDefault="00556616" w:rsidP="009A7A0E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250623" w14:textId="2A915341" w:rsidR="009A7A0E" w:rsidRPr="00C01834" w:rsidRDefault="009A7A0E" w:rsidP="009A7A0E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1A721F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31497FBF" w:rsidR="001A721F" w:rsidRPr="00C01834" w:rsidRDefault="001A721F" w:rsidP="001A721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</w:t>
            </w:r>
            <w:r w:rsidR="001B75E0">
              <w:t>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6FE81E59" w:rsidR="001A721F" w:rsidRPr="00C01834" w:rsidRDefault="001A721F" w:rsidP="001A721F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1A721F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5394DCC8" w:rsidR="001A721F" w:rsidRPr="00C01834" w:rsidRDefault="001A721F" w:rsidP="001A721F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</w:t>
            </w:r>
            <w:r w:rsidR="001B75E0">
              <w:t>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36E132A5" w:rsidR="001A721F" w:rsidRPr="00C01834" w:rsidRDefault="001A721F" w:rsidP="001A721F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2AD0B468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467077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556A0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23A5BFEB" w14:textId="77777777" w:rsidR="00C01834" w:rsidRPr="00C01834" w:rsidRDefault="00C01834" w:rsidP="00C01834">
      <w:pPr>
        <w:spacing w:after="11" w:line="259" w:lineRule="auto"/>
        <w:jc w:val="center"/>
        <w:rPr>
          <w:b/>
          <w:color w:val="auto"/>
          <w:sz w:val="24"/>
        </w:rPr>
      </w:pPr>
    </w:p>
    <w:p w14:paraId="28C04E73" w14:textId="58D90B75" w:rsidR="00C01834" w:rsidRDefault="00C01834" w:rsidP="00C01834">
      <w:pPr>
        <w:spacing w:after="11" w:line="259" w:lineRule="auto"/>
        <w:ind w:left="0" w:firstLine="0"/>
        <w:jc w:val="center"/>
        <w:rPr>
          <w:color w:val="auto"/>
        </w:rPr>
      </w:pPr>
    </w:p>
    <w:p w14:paraId="19996697" w14:textId="77777777" w:rsidR="002453B1" w:rsidRPr="00C01834" w:rsidRDefault="002453B1" w:rsidP="00C01834">
      <w:pPr>
        <w:spacing w:after="11" w:line="259" w:lineRule="auto"/>
        <w:ind w:left="0" w:firstLine="0"/>
        <w:jc w:val="center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1B75E0" w:rsidRPr="00C01834" w14:paraId="0DB6FED0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06D2A8E" w14:textId="77777777" w:rsidR="001B75E0" w:rsidRDefault="001B75E0" w:rsidP="001B75E0">
            <w:pPr>
              <w:spacing w:after="0" w:line="259" w:lineRule="auto"/>
              <w:ind w:left="5" w:firstLine="0"/>
              <w:jc w:val="center"/>
            </w:pPr>
          </w:p>
          <w:p w14:paraId="06F368FB" w14:textId="37067230" w:rsidR="001B75E0" w:rsidRPr="00C01834" w:rsidRDefault="001B75E0" w:rsidP="00B21AFB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t>Seminaria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A17423E" w14:textId="24DE5706" w:rsidR="00DC391A" w:rsidRPr="00DC391A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1. Biotechnologia farmaceutyczna i jej „kolory”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59550B08" w14:textId="00BD3542" w:rsidR="00DC391A" w:rsidRPr="00DC391A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2. Co rozumiemy pod pojęciem „lek”? Jakie są źródła substancji leczniczych? Czym jest lek biotechnologiczny?</w:t>
            </w:r>
          </w:p>
          <w:p w14:paraId="2E9508D3" w14:textId="75B0E1AA" w:rsidR="00DC391A" w:rsidRPr="00DC391A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3. Skąd pochodzą stosowane w biotechnologii mikroorganizmy? Czym jest modyfikacja mikroorganizmów produkcyjnych?</w:t>
            </w:r>
          </w:p>
          <w:p w14:paraId="2680551B" w14:textId="1DCE3BE9" w:rsidR="00DC391A" w:rsidRPr="00DC391A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4. Jak prowadzi się typowy proces biotechnologiczny z wykorzystaniem mikroorganizmów jako biokatalizatorów?</w:t>
            </w:r>
          </w:p>
          <w:p w14:paraId="244DA71B" w14:textId="0C383D52" w:rsidR="00DC391A" w:rsidRPr="00DC391A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5. Lek biotechnologiczny – cykl rozwoju nowych leków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5210766C" w14:textId="649524C4" w:rsidR="00DC391A" w:rsidRPr="00DC391A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6. Metabolity specyficzne (wtórne) hipotezy dotyczące funkcji, ich znaczenie w biotechnologii farmaceutycznej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5C9BEF3D" w14:textId="2F6B8674" w:rsidR="00DC391A" w:rsidRPr="00DC391A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7. Jakie substancje czynne możemy otrzymać z wykorzystaniem mikroorganizmów jako „małych fabryk leków”?</w:t>
            </w:r>
          </w:p>
          <w:p w14:paraId="430F2792" w14:textId="13F5D026" w:rsidR="001B75E0" w:rsidRPr="00766F3E" w:rsidRDefault="00DC391A" w:rsidP="00DD0F92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C391A">
              <w:rPr>
                <w:rFonts w:ascii="Calibri" w:hAnsi="Calibri" w:cs="Calibri"/>
                <w:color w:val="000000"/>
                <w:sz w:val="18"/>
                <w:szCs w:val="18"/>
              </w:rPr>
              <w:t>8. Technologia antybiotyków – największy dział biosyntezy substancji leczniczych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6DE355" w14:textId="1F6C8409" w:rsidR="001B75E0" w:rsidRPr="00297143" w:rsidRDefault="00240DD8" w:rsidP="00AD479B">
            <w:pPr>
              <w:spacing w:after="0" w:line="259" w:lineRule="auto"/>
              <w:ind w:left="0" w:firstLine="0"/>
              <w:jc w:val="center"/>
              <w:rPr>
                <w:color w:val="C00000"/>
              </w:rPr>
            </w:pPr>
            <w:r>
              <w:t>C.W13, C.W16, C.W17, C.W19, C.W24, A.U11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0528821" w14:textId="454F695D" w:rsidR="00014630" w:rsidRPr="00C01834" w:rsidRDefault="008F1E81" w:rsidP="00E5073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1. Kayser O.: Podstawy biotechnologii Farmaceutycznej. Wyd.UJ, Kraków 2006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E50737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0D8738AD" w:rsidR="00E50737" w:rsidRPr="00C01834" w:rsidRDefault="00E50737" w:rsidP="00E50737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lastRenderedPageBreak/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3A519A63"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297143" w:rsidRPr="00C01834" w14:paraId="387B7A57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0DD936E5" w:rsidR="00297143" w:rsidRPr="00AD2F54" w:rsidRDefault="00240DD8" w:rsidP="00297143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>
              <w:t>C.W13, C.W16, C.W17, C.W19, C.W24, A.U11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73D2CB17" w:rsidR="00297143" w:rsidRPr="00AD2F54" w:rsidRDefault="00297143" w:rsidP="00297143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C461DC">
              <w:rPr>
                <w:color w:val="auto"/>
              </w:rPr>
              <w:t>zaliczenie pisemne w formie problemowego pytania otwartego 20 pkt.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165605" w14:textId="3B9AAD7A" w:rsidR="00297143" w:rsidRPr="00C461DC" w:rsidRDefault="00297143" w:rsidP="0029714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461DC">
              <w:rPr>
                <w:color w:val="auto"/>
              </w:rPr>
              <w:t>pozytywna ocena z zaliczenia pisemnego zawierającego otwarte pytanie problemowe</w:t>
            </w:r>
            <w:r w:rsidR="00C575BE">
              <w:rPr>
                <w:color w:val="auto"/>
              </w:rPr>
              <w:t>,</w:t>
            </w:r>
          </w:p>
          <w:p w14:paraId="225958D1" w14:textId="77777777" w:rsidR="00297143" w:rsidRPr="00C461DC" w:rsidRDefault="00297143" w:rsidP="0029714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461DC">
              <w:rPr>
                <w:color w:val="auto"/>
              </w:rPr>
              <w:t>maksymalna liczba punktów 20</w:t>
            </w:r>
          </w:p>
          <w:p w14:paraId="0C33C0E3" w14:textId="58B10D23" w:rsidR="00297143" w:rsidRPr="00AD2F54" w:rsidRDefault="00297143" w:rsidP="00297143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C461DC">
              <w:rPr>
                <w:color w:val="auto"/>
              </w:rPr>
              <w:t xml:space="preserve">minimalna liczba punktów </w:t>
            </w:r>
            <w:r>
              <w:rPr>
                <w:color w:val="auto"/>
              </w:rPr>
              <w:t>1</w:t>
            </w:r>
            <w:r w:rsidRPr="00C461DC">
              <w:rPr>
                <w:color w:val="auto"/>
              </w:rPr>
              <w:t>1</w:t>
            </w:r>
          </w:p>
        </w:tc>
      </w:tr>
    </w:tbl>
    <w:p w14:paraId="436EE3ED" w14:textId="77777777" w:rsidR="00C01834" w:rsidRPr="00E55362" w:rsidRDefault="00C01834" w:rsidP="00E55362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45F2C203"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3F0888">
        <w:trPr>
          <w:trHeight w:val="3522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50FB2F4" w14:textId="77777777" w:rsidR="00E50737" w:rsidRDefault="00E50737" w:rsidP="00AD479B">
            <w:pPr>
              <w:spacing w:after="0" w:line="259" w:lineRule="auto"/>
              <w:ind w:left="0" w:right="235" w:firstLine="0"/>
            </w:pPr>
            <w:r>
              <w:t xml:space="preserve">Osoba odpowiedzialna za dydaktykę: prof. dr hab. Jadwiga Turło, e-mail: </w:t>
            </w:r>
            <w:hyperlink r:id="rId11" w:history="1">
              <w:r w:rsidRPr="004E1E6C">
                <w:rPr>
                  <w:rStyle w:val="Hipercze"/>
                </w:rPr>
                <w:t>jadwiga.turlo@wum.edu.pl</w:t>
              </w:r>
            </w:hyperlink>
            <w:r w:rsidRPr="00D618C5">
              <w:rPr>
                <w:color w:val="auto"/>
              </w:rPr>
              <w:t xml:space="preserve">. </w:t>
            </w:r>
          </w:p>
          <w:p w14:paraId="1650F6A9" w14:textId="77777777" w:rsidR="00E50737" w:rsidRDefault="00E50737" w:rsidP="00AD479B">
            <w:pPr>
              <w:spacing w:after="0" w:line="259" w:lineRule="auto"/>
              <w:ind w:left="0" w:right="235" w:firstLine="0"/>
            </w:pPr>
            <w:r>
              <w:t xml:space="preserve">Link do strony internetowej zakładu: e-mail: </w:t>
            </w:r>
            <w:hyperlink r:id="rId12" w:history="1">
              <w:r w:rsidRPr="00D60230">
                <w:rPr>
                  <w:rStyle w:val="Hipercze"/>
                </w:rPr>
                <w:t>tsl@wum.edu.pl</w:t>
              </w:r>
            </w:hyperlink>
            <w:r w:rsidRPr="00D618C5">
              <w:rPr>
                <w:rStyle w:val="Hipercze"/>
                <w:color w:val="auto"/>
              </w:rPr>
              <w:t>.</w:t>
            </w:r>
            <w:r>
              <w:t xml:space="preserve"> </w:t>
            </w:r>
          </w:p>
          <w:p w14:paraId="3B1377D4" w14:textId="0E1AC64E" w:rsidR="00E50737" w:rsidRDefault="00E50737" w:rsidP="00AD479B">
            <w:pPr>
              <w:spacing w:after="0" w:line="259" w:lineRule="auto"/>
              <w:ind w:left="0" w:right="235" w:firstLine="0"/>
            </w:pPr>
            <w:r>
              <w:t xml:space="preserve">Przy Katedrze i Zakładzie Technologii Leków i Biotechnologii Farmaceutycznej działa studenckie koło naukowe „Biotechnologia Leków”. </w:t>
            </w:r>
          </w:p>
          <w:p w14:paraId="41F46E30" w14:textId="75127178" w:rsidR="00766F3E" w:rsidRDefault="00B21AFB" w:rsidP="00766F3E">
            <w:pPr>
              <w:spacing w:after="0" w:line="259" w:lineRule="auto"/>
              <w:ind w:left="0" w:right="235" w:firstLine="0"/>
            </w:pPr>
            <w:r>
              <w:t>Seminaria</w:t>
            </w:r>
            <w:r w:rsidR="00766F3E">
              <w:t xml:space="preserve"> prowadzone są w formie stacjonarnej.</w:t>
            </w:r>
          </w:p>
          <w:p w14:paraId="60A6CFFA" w14:textId="77777777" w:rsidR="00297143" w:rsidRPr="00C461DC" w:rsidRDefault="00297143" w:rsidP="00297143">
            <w:pPr>
              <w:spacing w:after="0" w:line="259" w:lineRule="auto"/>
              <w:ind w:left="0" w:right="235" w:firstLine="0"/>
              <w:rPr>
                <w:color w:val="auto"/>
              </w:rPr>
            </w:pPr>
            <w:r>
              <w:t xml:space="preserve">Przedmiot kończy się zaliczeniem pisemnym w semestrze zimowym, </w:t>
            </w:r>
            <w:r w:rsidRPr="00C461DC">
              <w:rPr>
                <w:color w:val="auto"/>
              </w:rPr>
              <w:t>który zawiera problemowe pytanie otwarte. Liczba uzyskanych punktów decyduje  o ocenie. Ocena, kryteria: 2,0 (ndst) poniżej 1</w:t>
            </w:r>
            <w:r>
              <w:rPr>
                <w:color w:val="auto"/>
              </w:rPr>
              <w:t>1</w:t>
            </w:r>
            <w:r w:rsidRPr="00C461DC">
              <w:rPr>
                <w:color w:val="auto"/>
              </w:rPr>
              <w:t xml:space="preserve"> pkt. 3,0 (dost) 1</w:t>
            </w:r>
            <w:r>
              <w:rPr>
                <w:color w:val="auto"/>
              </w:rPr>
              <w:t>1</w:t>
            </w:r>
            <w:r w:rsidRPr="00C461DC">
              <w:rPr>
                <w:color w:val="auto"/>
              </w:rPr>
              <w:t>– 1</w:t>
            </w:r>
            <w:r>
              <w:rPr>
                <w:color w:val="auto"/>
              </w:rPr>
              <w:t>2</w:t>
            </w:r>
            <w:r w:rsidRPr="00C461DC">
              <w:rPr>
                <w:color w:val="auto"/>
              </w:rPr>
              <w:t xml:space="preserve"> pkt. 3,5 (ddb) 1</w:t>
            </w:r>
            <w:r>
              <w:rPr>
                <w:color w:val="auto"/>
              </w:rPr>
              <w:t>3</w:t>
            </w:r>
            <w:r w:rsidRPr="00C461DC">
              <w:rPr>
                <w:color w:val="auto"/>
              </w:rPr>
              <w:t xml:space="preserve"> – 1</w:t>
            </w:r>
            <w:r>
              <w:rPr>
                <w:color w:val="auto"/>
              </w:rPr>
              <w:t>4</w:t>
            </w:r>
            <w:r w:rsidRPr="00C461DC">
              <w:rPr>
                <w:color w:val="auto"/>
              </w:rPr>
              <w:t xml:space="preserve"> pkt. 4,0 (db) 1</w:t>
            </w:r>
            <w:r>
              <w:rPr>
                <w:color w:val="auto"/>
              </w:rPr>
              <w:t>5</w:t>
            </w:r>
            <w:r w:rsidRPr="00C461DC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16</w:t>
            </w:r>
            <w:r w:rsidRPr="00C461DC">
              <w:rPr>
                <w:color w:val="auto"/>
              </w:rPr>
              <w:t xml:space="preserve"> pkt. 4,5 (pdb) </w:t>
            </w:r>
            <w:r>
              <w:rPr>
                <w:color w:val="auto"/>
              </w:rPr>
              <w:t>17</w:t>
            </w:r>
            <w:r w:rsidRPr="00C461DC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18</w:t>
            </w:r>
            <w:r w:rsidRPr="00C461DC">
              <w:rPr>
                <w:color w:val="auto"/>
              </w:rPr>
              <w:t xml:space="preserve"> pkt. 5,0 (bdb) </w:t>
            </w:r>
            <w:r>
              <w:rPr>
                <w:color w:val="auto"/>
              </w:rPr>
              <w:t>19</w:t>
            </w:r>
            <w:r w:rsidRPr="00C461DC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20</w:t>
            </w:r>
            <w:r w:rsidRPr="00C461DC">
              <w:rPr>
                <w:color w:val="auto"/>
              </w:rPr>
              <w:t xml:space="preserve"> pkt.</w:t>
            </w:r>
          </w:p>
          <w:p w14:paraId="24D9EA01" w14:textId="77777777" w:rsidR="00683614" w:rsidRDefault="00683614" w:rsidP="003F0888">
            <w:pPr>
              <w:spacing w:after="0" w:line="259" w:lineRule="auto"/>
              <w:ind w:left="0" w:right="235" w:firstLine="0"/>
            </w:pPr>
            <w:r>
              <w:t xml:space="preserve">Studentowi przysługują dwa terminy zdawania zaliczenia, z czego drugi termin jest terminem poprawkowym. </w:t>
            </w:r>
            <w:r w:rsidR="00D10E0A">
              <w:t xml:space="preserve">W przypadku usprawiedliwionej nieobecności na zaliczeniu, studentowi przysługuje dodatkowy termin zaliczenia. O przyczynie nieprzystąpienia do zaliczenia student powiadamia koordynatora przedmiotu najpóźniej w ciągu trzech dni roboczych po terminie zaliczenia. Zaświadczenie lekarskie usprawiedliwiające nieobecność, student dostarcza do koordynatora przedmiotu w terminie 7 dni roboczych od dnia wystawienia zaświadczenia, ale nie później niż w ciągu trzech dni roboczych po terminie zaliczenia. </w:t>
            </w:r>
            <w:r w:rsidR="00C1099D">
              <w:t>Dodatkowy termin zaliczenia ustala koordynator przedmiotu w porozumieniu z Kierownikiem Jednostki. Zaliczenie takie traktuje się jako uzyskane w pierwszym terminie</w:t>
            </w:r>
            <w:r>
              <w:t>.</w:t>
            </w:r>
          </w:p>
          <w:p w14:paraId="677E6E8D" w14:textId="0AC7E974" w:rsidR="00BC3FBA" w:rsidRPr="00C01834" w:rsidRDefault="0051262D" w:rsidP="00BC3FBA">
            <w:pPr>
              <w:spacing w:after="0" w:line="256" w:lineRule="auto"/>
              <w:ind w:left="0" w:right="235" w:firstLine="0"/>
              <w:rPr>
                <w:b/>
                <w:color w:val="auto"/>
              </w:rPr>
            </w:pPr>
            <w:r>
              <w:t>W przypadku nieuzyskania zaliczenia z przedmiotu w pierwszym i drugim terminie student w ciągu 7 dni od daty zaliczenia może złożyć wniosek do Dziekana o zgodę na przystąpienie do zaliczenia komisyjnego.</w:t>
            </w:r>
          </w:p>
        </w:tc>
      </w:tr>
    </w:tbl>
    <w:p w14:paraId="38D22AA0" w14:textId="0457D596" w:rsidR="00F016D9" w:rsidRDefault="00A97D1F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A97D1F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2810E13E">
                <wp:simplePos x="0" y="0"/>
                <wp:positionH relativeFrom="column">
                  <wp:posOffset>-92075</wp:posOffset>
                </wp:positionH>
                <wp:positionV relativeFrom="paragraph">
                  <wp:posOffset>8092017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margin-left:-7.25pt;margin-top:637.1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p w14:paraId="537749DD" w14:textId="77777777" w:rsidR="00525200" w:rsidRDefault="00525200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</w:p>
    <w:p w14:paraId="61A2DDF2" w14:textId="77777777" w:rsidR="00525200" w:rsidRDefault="00525200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</w:p>
    <w:p w14:paraId="57422B6E" w14:textId="5FC5D613" w:rsidR="00525200" w:rsidRPr="00AD2F54" w:rsidRDefault="00525200" w:rsidP="00525200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</w:p>
    <w:p w14:paraId="2088F421" w14:textId="77777777" w:rsidR="00525200" w:rsidRPr="00C01834" w:rsidRDefault="00525200" w:rsidP="00525200">
      <w:pPr>
        <w:spacing w:after="103" w:line="259" w:lineRule="auto"/>
        <w:ind w:left="75" w:right="1416" w:firstLine="0"/>
        <w:jc w:val="right"/>
        <w:rPr>
          <w:color w:val="auto"/>
        </w:rPr>
      </w:pPr>
    </w:p>
    <w:p w14:paraId="6A8E094E" w14:textId="77777777" w:rsidR="00525200" w:rsidRPr="00E55362" w:rsidRDefault="00525200" w:rsidP="00525200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p w14:paraId="317BD54D" w14:textId="77777777" w:rsidR="00525200" w:rsidRPr="00C9328C" w:rsidRDefault="00525200" w:rsidP="00525200">
      <w:pPr>
        <w:rPr>
          <w:sz w:val="24"/>
          <w:szCs w:val="24"/>
        </w:rPr>
      </w:pPr>
    </w:p>
    <w:p w14:paraId="6073931D" w14:textId="77777777" w:rsidR="00525200" w:rsidRPr="00C9328C" w:rsidRDefault="00525200" w:rsidP="00525200">
      <w:pPr>
        <w:rPr>
          <w:sz w:val="24"/>
          <w:szCs w:val="24"/>
        </w:rPr>
      </w:pPr>
    </w:p>
    <w:sectPr w:rsidR="00525200" w:rsidRPr="00C9328C" w:rsidSect="00E165E7">
      <w:footerReference w:type="even" r:id="rId13"/>
      <w:footerReference w:type="default" r:id="rId14"/>
      <w:footerReference w:type="first" r:id="rId15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736F" w14:textId="77777777" w:rsidR="00FB364A" w:rsidRDefault="00FB364A">
      <w:pPr>
        <w:spacing w:after="0" w:line="240" w:lineRule="auto"/>
      </w:pPr>
      <w:r>
        <w:separator/>
      </w:r>
    </w:p>
  </w:endnote>
  <w:endnote w:type="continuationSeparator" w:id="0">
    <w:p w14:paraId="070B5D1E" w14:textId="77777777" w:rsidR="00FB364A" w:rsidRDefault="00FB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5020" w14:textId="77777777" w:rsidR="00FB364A" w:rsidRDefault="00FB364A">
      <w:pPr>
        <w:spacing w:after="0" w:line="240" w:lineRule="auto"/>
      </w:pPr>
      <w:r>
        <w:separator/>
      </w:r>
    </w:p>
  </w:footnote>
  <w:footnote w:type="continuationSeparator" w:id="0">
    <w:p w14:paraId="13D13863" w14:textId="77777777" w:rsidR="00FB364A" w:rsidRDefault="00FB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213EE"/>
    <w:multiLevelType w:val="hybridMultilevel"/>
    <w:tmpl w:val="5F943EA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3"/>
  </w:num>
  <w:num w:numId="2" w16cid:durableId="2050952466">
    <w:abstractNumId w:val="2"/>
  </w:num>
  <w:num w:numId="3" w16cid:durableId="1419667679">
    <w:abstractNumId w:val="0"/>
  </w:num>
  <w:num w:numId="4" w16cid:durableId="123289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14630"/>
    <w:rsid w:val="00042B01"/>
    <w:rsid w:val="00047295"/>
    <w:rsid w:val="00050A94"/>
    <w:rsid w:val="00063064"/>
    <w:rsid w:val="000825E9"/>
    <w:rsid w:val="000A2410"/>
    <w:rsid w:val="000A61A5"/>
    <w:rsid w:val="000C458F"/>
    <w:rsid w:val="000C639F"/>
    <w:rsid w:val="000D61FD"/>
    <w:rsid w:val="000E7357"/>
    <w:rsid w:val="00133592"/>
    <w:rsid w:val="00141A71"/>
    <w:rsid w:val="0015080D"/>
    <w:rsid w:val="00160769"/>
    <w:rsid w:val="00181CEC"/>
    <w:rsid w:val="001A721F"/>
    <w:rsid w:val="001A79AB"/>
    <w:rsid w:val="001B4491"/>
    <w:rsid w:val="001B75E0"/>
    <w:rsid w:val="001C78B8"/>
    <w:rsid w:val="001E63CB"/>
    <w:rsid w:val="001F028B"/>
    <w:rsid w:val="002066C4"/>
    <w:rsid w:val="00211B1D"/>
    <w:rsid w:val="00240DD8"/>
    <w:rsid w:val="002453B1"/>
    <w:rsid w:val="00294285"/>
    <w:rsid w:val="00297143"/>
    <w:rsid w:val="002F3B26"/>
    <w:rsid w:val="00317D9F"/>
    <w:rsid w:val="0033195A"/>
    <w:rsid w:val="0033275B"/>
    <w:rsid w:val="0035040A"/>
    <w:rsid w:val="00360898"/>
    <w:rsid w:val="00364F81"/>
    <w:rsid w:val="00382A13"/>
    <w:rsid w:val="003978EF"/>
    <w:rsid w:val="003A2874"/>
    <w:rsid w:val="003C4C0C"/>
    <w:rsid w:val="003F0888"/>
    <w:rsid w:val="00417C37"/>
    <w:rsid w:val="0042036A"/>
    <w:rsid w:val="00422398"/>
    <w:rsid w:val="00427F40"/>
    <w:rsid w:val="004448F5"/>
    <w:rsid w:val="00451E18"/>
    <w:rsid w:val="0046488D"/>
    <w:rsid w:val="00470E8F"/>
    <w:rsid w:val="00476558"/>
    <w:rsid w:val="00477321"/>
    <w:rsid w:val="004E4159"/>
    <w:rsid w:val="004E788F"/>
    <w:rsid w:val="004F4077"/>
    <w:rsid w:val="0051262D"/>
    <w:rsid w:val="00525200"/>
    <w:rsid w:val="00556616"/>
    <w:rsid w:val="005818F5"/>
    <w:rsid w:val="00590D10"/>
    <w:rsid w:val="005944D4"/>
    <w:rsid w:val="005E0A85"/>
    <w:rsid w:val="0064087A"/>
    <w:rsid w:val="0068299E"/>
    <w:rsid w:val="00683614"/>
    <w:rsid w:val="006A442B"/>
    <w:rsid w:val="006B012B"/>
    <w:rsid w:val="006C524C"/>
    <w:rsid w:val="006D018B"/>
    <w:rsid w:val="00724BB4"/>
    <w:rsid w:val="00724F33"/>
    <w:rsid w:val="00732CF5"/>
    <w:rsid w:val="00765BEA"/>
    <w:rsid w:val="00766F3E"/>
    <w:rsid w:val="0078691D"/>
    <w:rsid w:val="00792FD5"/>
    <w:rsid w:val="007A4060"/>
    <w:rsid w:val="007E779B"/>
    <w:rsid w:val="007F4711"/>
    <w:rsid w:val="00861D21"/>
    <w:rsid w:val="008622E7"/>
    <w:rsid w:val="008935AA"/>
    <w:rsid w:val="008A076D"/>
    <w:rsid w:val="008A2F0E"/>
    <w:rsid w:val="008E592D"/>
    <w:rsid w:val="008F1E81"/>
    <w:rsid w:val="00900EC6"/>
    <w:rsid w:val="00901188"/>
    <w:rsid w:val="009A491C"/>
    <w:rsid w:val="009A7A0E"/>
    <w:rsid w:val="009B199E"/>
    <w:rsid w:val="009B62DF"/>
    <w:rsid w:val="009E2A82"/>
    <w:rsid w:val="009E635F"/>
    <w:rsid w:val="009F6016"/>
    <w:rsid w:val="00A270D6"/>
    <w:rsid w:val="00A3096F"/>
    <w:rsid w:val="00A3746F"/>
    <w:rsid w:val="00A41B4C"/>
    <w:rsid w:val="00A42ACC"/>
    <w:rsid w:val="00A558CD"/>
    <w:rsid w:val="00A63CE6"/>
    <w:rsid w:val="00A97D1F"/>
    <w:rsid w:val="00AA11BF"/>
    <w:rsid w:val="00AD2F54"/>
    <w:rsid w:val="00AD479B"/>
    <w:rsid w:val="00B15619"/>
    <w:rsid w:val="00B21AFB"/>
    <w:rsid w:val="00B447A0"/>
    <w:rsid w:val="00B5341A"/>
    <w:rsid w:val="00B5568B"/>
    <w:rsid w:val="00B62739"/>
    <w:rsid w:val="00B70EEC"/>
    <w:rsid w:val="00B77555"/>
    <w:rsid w:val="00B80C6F"/>
    <w:rsid w:val="00B8221A"/>
    <w:rsid w:val="00B86CDF"/>
    <w:rsid w:val="00B93718"/>
    <w:rsid w:val="00B973EC"/>
    <w:rsid w:val="00BB23E6"/>
    <w:rsid w:val="00BC3FBA"/>
    <w:rsid w:val="00BF74E9"/>
    <w:rsid w:val="00BF7BFD"/>
    <w:rsid w:val="00C00BC4"/>
    <w:rsid w:val="00C01834"/>
    <w:rsid w:val="00C1099D"/>
    <w:rsid w:val="00C174A8"/>
    <w:rsid w:val="00C24D59"/>
    <w:rsid w:val="00C258DA"/>
    <w:rsid w:val="00C30181"/>
    <w:rsid w:val="00C575BE"/>
    <w:rsid w:val="00C92ECE"/>
    <w:rsid w:val="00C939A1"/>
    <w:rsid w:val="00CA3ACF"/>
    <w:rsid w:val="00D00FB2"/>
    <w:rsid w:val="00D10E0A"/>
    <w:rsid w:val="00D147A3"/>
    <w:rsid w:val="00D320E0"/>
    <w:rsid w:val="00D56CEB"/>
    <w:rsid w:val="00D711F4"/>
    <w:rsid w:val="00D928FC"/>
    <w:rsid w:val="00D938D7"/>
    <w:rsid w:val="00D93A54"/>
    <w:rsid w:val="00DB305B"/>
    <w:rsid w:val="00DC391A"/>
    <w:rsid w:val="00DD0F92"/>
    <w:rsid w:val="00DE196F"/>
    <w:rsid w:val="00DE7D22"/>
    <w:rsid w:val="00DF679B"/>
    <w:rsid w:val="00E165E7"/>
    <w:rsid w:val="00E349CF"/>
    <w:rsid w:val="00E50737"/>
    <w:rsid w:val="00E55362"/>
    <w:rsid w:val="00E6064C"/>
    <w:rsid w:val="00E64637"/>
    <w:rsid w:val="00E817B4"/>
    <w:rsid w:val="00EB4E6F"/>
    <w:rsid w:val="00EE6DD6"/>
    <w:rsid w:val="00EF1F36"/>
    <w:rsid w:val="00F016D9"/>
    <w:rsid w:val="00F23FFA"/>
    <w:rsid w:val="00F76553"/>
    <w:rsid w:val="00FB364A"/>
    <w:rsid w:val="00FC2D6C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520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C391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l@wum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wiga.turlo@wum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jadwiga.turlo@w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dwiga.turlo@wum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Marzenna Klimaszewska</cp:lastModifiedBy>
  <cp:revision>6</cp:revision>
  <cp:lastPrinted>2020-02-05T09:19:00Z</cp:lastPrinted>
  <dcterms:created xsi:type="dcterms:W3CDTF">2024-06-12T10:49:00Z</dcterms:created>
  <dcterms:modified xsi:type="dcterms:W3CDTF">2025-09-22T10:59:00Z</dcterms:modified>
</cp:coreProperties>
</file>